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79" w:rsidRDefault="008C6679">
      <w:pPr>
        <w:widowControl w:val="0"/>
      </w:pPr>
    </w:p>
    <w:tbl>
      <w:tblPr>
        <w:tblStyle w:val="a"/>
        <w:tblW w:w="7452" w:type="dxa"/>
        <w:jc w:val="center"/>
        <w:tblBorders>
          <w:top w:val="nil"/>
          <w:left w:val="nil"/>
          <w:bottom w:val="nil"/>
          <w:right w:val="nil"/>
          <w:insideH w:val="nil"/>
          <w:insideV w:val="nil"/>
        </w:tblBorders>
        <w:tblLayout w:type="fixed"/>
        <w:tblLook w:val="0400" w:firstRow="0" w:lastRow="0" w:firstColumn="0" w:lastColumn="0" w:noHBand="0" w:noVBand="1"/>
      </w:tblPr>
      <w:tblGrid>
        <w:gridCol w:w="7452"/>
      </w:tblGrid>
      <w:tr w:rsidR="008C6679" w:rsidTr="00BB0C42">
        <w:trPr>
          <w:trHeight w:val="697"/>
          <w:jc w:val="center"/>
        </w:trPr>
        <w:tc>
          <w:tcPr>
            <w:tcW w:w="7452" w:type="dxa"/>
            <w:tcBorders>
              <w:top w:val="dotted" w:sz="4" w:space="0" w:color="000000"/>
            </w:tcBorders>
          </w:tcPr>
          <w:p w:rsidR="008C6679" w:rsidRDefault="00BB0C42">
            <w:pPr>
              <w:spacing w:line="240" w:lineRule="auto"/>
              <w:jc w:val="center"/>
              <w:rPr>
                <w:b/>
                <w:i/>
              </w:rPr>
            </w:pPr>
            <w:r w:rsidRPr="004E00CF">
              <w:rPr>
                <w:rFonts w:ascii="Bradley Hand ITC" w:hAnsi="Bradley Hand ITC" w:cs="Segoe UI Semilight"/>
                <w:b/>
                <w:iCs/>
              </w:rPr>
              <w:t>Communities build what they dream. Families get what they need. Children thrive.</w:t>
            </w:r>
          </w:p>
        </w:tc>
      </w:tr>
    </w:tbl>
    <w:p w:rsidR="008C6679" w:rsidRDefault="00B703A3">
      <w:pPr>
        <w:pStyle w:val="Title"/>
        <w:keepNext w:val="0"/>
        <w:keepLines w:val="0"/>
        <w:spacing w:after="0" w:line="240" w:lineRule="auto"/>
        <w:rPr>
          <w:sz w:val="24"/>
          <w:szCs w:val="24"/>
        </w:rPr>
      </w:pPr>
      <w:bookmarkStart w:id="0" w:name="_x253ij5oegk3" w:colFirst="0" w:colLast="0"/>
      <w:bookmarkEnd w:id="0"/>
      <w:r>
        <w:rPr>
          <w:sz w:val="24"/>
          <w:szCs w:val="24"/>
        </w:rPr>
        <w:t xml:space="preserve">May AOK Network Meeting Notes: </w:t>
      </w:r>
    </w:p>
    <w:p w:rsidR="00B703A3" w:rsidRDefault="00B703A3" w:rsidP="00B703A3"/>
    <w:p w:rsidR="00B703A3" w:rsidRDefault="00B703A3" w:rsidP="00B703A3">
      <w:r>
        <w:t>Introductions/Check-in: What are you looking forward to in May?</w:t>
      </w:r>
    </w:p>
    <w:p w:rsidR="00B703A3" w:rsidRDefault="00B703A3" w:rsidP="00B703A3">
      <w:r>
        <w:t>Upcoming Events:</w:t>
      </w:r>
    </w:p>
    <w:p w:rsidR="00B703A3" w:rsidRDefault="00B703A3" w:rsidP="00B703A3">
      <w:pPr>
        <w:pStyle w:val="ListParagraph"/>
        <w:numPr>
          <w:ilvl w:val="0"/>
          <w:numId w:val="2"/>
        </w:numPr>
      </w:pPr>
      <w:r>
        <w:t>Steering Committee</w:t>
      </w:r>
    </w:p>
    <w:p w:rsidR="00B703A3" w:rsidRDefault="00B703A3" w:rsidP="00B703A3">
      <w:pPr>
        <w:pStyle w:val="ListParagraph"/>
        <w:numPr>
          <w:ilvl w:val="1"/>
          <w:numId w:val="2"/>
        </w:numPr>
      </w:pPr>
      <w:r>
        <w:t>May 5</w:t>
      </w:r>
      <w:r w:rsidRPr="00B703A3">
        <w:rPr>
          <w:vertAlign w:val="superscript"/>
        </w:rPr>
        <w:t>th</w:t>
      </w:r>
    </w:p>
    <w:p w:rsidR="00B703A3" w:rsidRDefault="00B703A3" w:rsidP="00B703A3">
      <w:pPr>
        <w:pStyle w:val="ListParagraph"/>
        <w:numPr>
          <w:ilvl w:val="1"/>
          <w:numId w:val="2"/>
        </w:numPr>
      </w:pPr>
      <w:r>
        <w:t>10-1130am</w:t>
      </w:r>
    </w:p>
    <w:p w:rsidR="00B703A3" w:rsidRDefault="00B703A3" w:rsidP="00B703A3">
      <w:pPr>
        <w:pStyle w:val="ListParagraph"/>
        <w:numPr>
          <w:ilvl w:val="1"/>
          <w:numId w:val="2"/>
        </w:numPr>
      </w:pPr>
      <w:r>
        <w:t>Meeting via google meets</w:t>
      </w:r>
    </w:p>
    <w:p w:rsidR="00B703A3" w:rsidRDefault="00B703A3" w:rsidP="00B703A3">
      <w:pPr>
        <w:pStyle w:val="ListParagraph"/>
        <w:numPr>
          <w:ilvl w:val="1"/>
          <w:numId w:val="2"/>
        </w:numPr>
      </w:pPr>
      <w:r>
        <w:t>4</w:t>
      </w:r>
      <w:r w:rsidRPr="00B703A3">
        <w:rPr>
          <w:vertAlign w:val="superscript"/>
        </w:rPr>
        <w:t>th</w:t>
      </w:r>
      <w:r>
        <w:t xml:space="preserve"> quarter meeting to discuss the end of the year and the upcoming FY24</w:t>
      </w:r>
    </w:p>
    <w:p w:rsidR="00B703A3" w:rsidRDefault="00B703A3" w:rsidP="00B703A3">
      <w:pPr>
        <w:pStyle w:val="ListParagraph"/>
        <w:numPr>
          <w:ilvl w:val="0"/>
          <w:numId w:val="2"/>
        </w:numPr>
      </w:pPr>
      <w:r>
        <w:t>Poverty Simulation</w:t>
      </w:r>
    </w:p>
    <w:p w:rsidR="00B703A3" w:rsidRDefault="00B703A3" w:rsidP="00B703A3">
      <w:pPr>
        <w:pStyle w:val="ListParagraph"/>
        <w:numPr>
          <w:ilvl w:val="1"/>
          <w:numId w:val="2"/>
        </w:numPr>
      </w:pPr>
      <w:r>
        <w:t>May 11</w:t>
      </w:r>
      <w:r w:rsidRPr="00B703A3">
        <w:rPr>
          <w:vertAlign w:val="superscript"/>
        </w:rPr>
        <w:t>th</w:t>
      </w:r>
    </w:p>
    <w:p w:rsidR="00B703A3" w:rsidRDefault="00B703A3" w:rsidP="00B703A3">
      <w:pPr>
        <w:pStyle w:val="ListParagraph"/>
        <w:numPr>
          <w:ilvl w:val="1"/>
          <w:numId w:val="2"/>
        </w:numPr>
      </w:pPr>
      <w:r>
        <w:t>8am-12pm</w:t>
      </w:r>
    </w:p>
    <w:p w:rsidR="00B703A3" w:rsidRDefault="00B703A3" w:rsidP="00B703A3">
      <w:pPr>
        <w:pStyle w:val="ListParagraph"/>
        <w:numPr>
          <w:ilvl w:val="1"/>
          <w:numId w:val="2"/>
        </w:numPr>
      </w:pPr>
      <w:r>
        <w:t>Heritage Church, Rock Island</w:t>
      </w:r>
    </w:p>
    <w:p w:rsidR="00B703A3" w:rsidRDefault="00B703A3" w:rsidP="00B703A3">
      <w:pPr>
        <w:pStyle w:val="ListParagraph"/>
        <w:numPr>
          <w:ilvl w:val="1"/>
          <w:numId w:val="2"/>
        </w:numPr>
      </w:pPr>
      <w:r>
        <w:t xml:space="preserve">People who live in poverty make decisions based on their culture – what they value and rules they live by. Learn to better understand their reality vs yours. </w:t>
      </w:r>
    </w:p>
    <w:p w:rsidR="00B703A3" w:rsidRDefault="00B703A3" w:rsidP="00B703A3">
      <w:pPr>
        <w:pStyle w:val="ListParagraph"/>
        <w:numPr>
          <w:ilvl w:val="0"/>
          <w:numId w:val="2"/>
        </w:numPr>
      </w:pPr>
      <w:r>
        <w:t>Mercado on Fifth</w:t>
      </w:r>
    </w:p>
    <w:p w:rsidR="00B703A3" w:rsidRDefault="00B703A3" w:rsidP="00B703A3">
      <w:pPr>
        <w:pStyle w:val="ListParagraph"/>
        <w:numPr>
          <w:ilvl w:val="1"/>
          <w:numId w:val="2"/>
        </w:numPr>
      </w:pPr>
      <w:r>
        <w:t>May 26</w:t>
      </w:r>
      <w:r w:rsidRPr="00B703A3">
        <w:rPr>
          <w:vertAlign w:val="superscript"/>
        </w:rPr>
        <w:t>th</w:t>
      </w:r>
    </w:p>
    <w:p w:rsidR="00B703A3" w:rsidRDefault="00B703A3" w:rsidP="00B703A3">
      <w:pPr>
        <w:pStyle w:val="ListParagraph"/>
        <w:numPr>
          <w:ilvl w:val="1"/>
          <w:numId w:val="2"/>
        </w:numPr>
      </w:pPr>
      <w:r>
        <w:t>5-10pm (children’s events 4-7pm)</w:t>
      </w:r>
    </w:p>
    <w:p w:rsidR="00B703A3" w:rsidRDefault="00B703A3" w:rsidP="00B703A3">
      <w:pPr>
        <w:pStyle w:val="ListParagraph"/>
        <w:numPr>
          <w:ilvl w:val="1"/>
          <w:numId w:val="2"/>
        </w:numPr>
      </w:pPr>
      <w:r>
        <w:t>Kick-off the Mercado season with food, music, and activities for the kids. AOK will be there so come and see us!</w:t>
      </w:r>
    </w:p>
    <w:p w:rsidR="00B703A3" w:rsidRDefault="00B703A3" w:rsidP="00B703A3">
      <w:pPr>
        <w:pStyle w:val="ListParagraph"/>
        <w:numPr>
          <w:ilvl w:val="0"/>
          <w:numId w:val="2"/>
        </w:numPr>
      </w:pPr>
      <w:r>
        <w:t xml:space="preserve">Messing Around </w:t>
      </w:r>
    </w:p>
    <w:p w:rsidR="00B703A3" w:rsidRDefault="00B703A3" w:rsidP="00B703A3">
      <w:pPr>
        <w:pStyle w:val="ListParagraph"/>
        <w:numPr>
          <w:ilvl w:val="1"/>
          <w:numId w:val="2"/>
        </w:numPr>
      </w:pPr>
      <w:r>
        <w:t>May 22</w:t>
      </w:r>
      <w:r w:rsidRPr="00B703A3">
        <w:rPr>
          <w:vertAlign w:val="superscript"/>
        </w:rPr>
        <w:t>nd</w:t>
      </w:r>
    </w:p>
    <w:p w:rsidR="00B703A3" w:rsidRDefault="00B703A3" w:rsidP="00B703A3">
      <w:pPr>
        <w:pStyle w:val="ListParagraph"/>
        <w:numPr>
          <w:ilvl w:val="1"/>
          <w:numId w:val="2"/>
        </w:numPr>
      </w:pPr>
      <w:r>
        <w:t>10am</w:t>
      </w:r>
    </w:p>
    <w:p w:rsidR="00B703A3" w:rsidRDefault="00B703A3" w:rsidP="00B703A3">
      <w:pPr>
        <w:pStyle w:val="ListParagraph"/>
        <w:numPr>
          <w:ilvl w:val="1"/>
          <w:numId w:val="2"/>
        </w:numPr>
      </w:pPr>
      <w:r>
        <w:t>Moline Public Library</w:t>
      </w:r>
    </w:p>
    <w:p w:rsidR="00B703A3" w:rsidRDefault="00B703A3" w:rsidP="00B703A3">
      <w:pPr>
        <w:pStyle w:val="ListParagraph"/>
        <w:numPr>
          <w:ilvl w:val="1"/>
          <w:numId w:val="2"/>
        </w:numPr>
      </w:pPr>
      <w:r>
        <w:t xml:space="preserve">For ages birth to six (and any siblings!). Enjoy activities that are too messy to try at home. </w:t>
      </w:r>
    </w:p>
    <w:p w:rsidR="00B703A3" w:rsidRDefault="00B703A3" w:rsidP="00B703A3">
      <w:pPr>
        <w:pStyle w:val="ListParagraph"/>
        <w:numPr>
          <w:ilvl w:val="0"/>
          <w:numId w:val="2"/>
        </w:numPr>
      </w:pPr>
      <w:r>
        <w:t>Find Your Voice Summer Kick Off</w:t>
      </w:r>
    </w:p>
    <w:p w:rsidR="00B703A3" w:rsidRDefault="00B703A3" w:rsidP="00B703A3">
      <w:pPr>
        <w:pStyle w:val="ListParagraph"/>
        <w:numPr>
          <w:ilvl w:val="1"/>
          <w:numId w:val="2"/>
        </w:numPr>
      </w:pPr>
      <w:r>
        <w:t>May 31</w:t>
      </w:r>
      <w:r w:rsidRPr="00B703A3">
        <w:rPr>
          <w:vertAlign w:val="superscript"/>
        </w:rPr>
        <w:t>st</w:t>
      </w:r>
    </w:p>
    <w:p w:rsidR="00B703A3" w:rsidRDefault="00B703A3" w:rsidP="00B703A3">
      <w:pPr>
        <w:pStyle w:val="ListParagraph"/>
        <w:numPr>
          <w:ilvl w:val="1"/>
          <w:numId w:val="2"/>
        </w:numPr>
      </w:pPr>
      <w:r>
        <w:t>4-630pm</w:t>
      </w:r>
    </w:p>
    <w:p w:rsidR="00B703A3" w:rsidRDefault="00B703A3" w:rsidP="00B703A3">
      <w:pPr>
        <w:pStyle w:val="ListParagraph"/>
        <w:numPr>
          <w:ilvl w:val="1"/>
          <w:numId w:val="2"/>
        </w:numPr>
      </w:pPr>
      <w:r>
        <w:t>Quad City Botanical Center</w:t>
      </w:r>
    </w:p>
    <w:p w:rsidR="00B703A3" w:rsidRDefault="00B703A3" w:rsidP="00B703A3">
      <w:pPr>
        <w:pStyle w:val="ListParagraph"/>
        <w:numPr>
          <w:ilvl w:val="1"/>
          <w:numId w:val="2"/>
        </w:numPr>
      </w:pPr>
      <w:r>
        <w:t xml:space="preserve">The free event is open to all, and features summer reading registration for all ages, fun around the gardens, activities from community partners on ways to find your voice through reading, the outdoors, learning, and the arts. In the event of rain, all activities will move inside the Botanical Center. </w:t>
      </w:r>
    </w:p>
    <w:p w:rsidR="004D0F6D" w:rsidRDefault="004D0F6D" w:rsidP="004D0F6D">
      <w:pPr>
        <w:pStyle w:val="ListParagraph"/>
        <w:numPr>
          <w:ilvl w:val="0"/>
          <w:numId w:val="2"/>
        </w:numPr>
      </w:pPr>
      <w:r>
        <w:t>Community Conversation</w:t>
      </w:r>
    </w:p>
    <w:p w:rsidR="004D0F6D" w:rsidRDefault="004D0F6D" w:rsidP="004D0F6D">
      <w:pPr>
        <w:pStyle w:val="ListParagraph"/>
        <w:numPr>
          <w:ilvl w:val="1"/>
          <w:numId w:val="2"/>
        </w:numPr>
      </w:pPr>
      <w:r>
        <w:t>May 4</w:t>
      </w:r>
      <w:r w:rsidRPr="004D0F6D">
        <w:rPr>
          <w:vertAlign w:val="superscript"/>
        </w:rPr>
        <w:t>th</w:t>
      </w:r>
    </w:p>
    <w:p w:rsidR="004D0F6D" w:rsidRDefault="004D0F6D" w:rsidP="004D0F6D">
      <w:pPr>
        <w:pStyle w:val="ListParagraph"/>
        <w:numPr>
          <w:ilvl w:val="1"/>
          <w:numId w:val="2"/>
        </w:numPr>
      </w:pPr>
      <w:r>
        <w:t>6pm</w:t>
      </w:r>
    </w:p>
    <w:p w:rsidR="004D0F6D" w:rsidRDefault="004D0F6D" w:rsidP="004D0F6D">
      <w:pPr>
        <w:pStyle w:val="ListParagraph"/>
        <w:numPr>
          <w:ilvl w:val="1"/>
          <w:numId w:val="2"/>
        </w:numPr>
      </w:pPr>
      <w:r>
        <w:t>Esperanza Center</w:t>
      </w:r>
    </w:p>
    <w:p w:rsidR="004D0F6D" w:rsidRDefault="004D0F6D" w:rsidP="004D0F6D">
      <w:pPr>
        <w:pStyle w:val="ListParagraph"/>
        <w:numPr>
          <w:ilvl w:val="1"/>
          <w:numId w:val="2"/>
        </w:numPr>
      </w:pPr>
      <w:r>
        <w:t>Sponsored by Raising Illinois and SAL Community Services</w:t>
      </w:r>
    </w:p>
    <w:p w:rsidR="004D0F6D" w:rsidRDefault="004D0F6D" w:rsidP="004D0F6D">
      <w:pPr>
        <w:pStyle w:val="ListParagraph"/>
        <w:numPr>
          <w:ilvl w:val="1"/>
          <w:numId w:val="2"/>
        </w:numPr>
      </w:pPr>
      <w:r>
        <w:t>Make sure to RSVP if interested in attending as a meal will be provided</w:t>
      </w:r>
    </w:p>
    <w:p w:rsidR="00B703A3" w:rsidRDefault="00B703A3" w:rsidP="00FA6670">
      <w:r>
        <w:lastRenderedPageBreak/>
        <w:t>Parent Ambassador Update</w:t>
      </w:r>
    </w:p>
    <w:p w:rsidR="00B703A3" w:rsidRDefault="00B703A3" w:rsidP="00FA6670">
      <w:pPr>
        <w:pStyle w:val="ListParagraph"/>
        <w:numPr>
          <w:ilvl w:val="0"/>
          <w:numId w:val="3"/>
        </w:numPr>
      </w:pPr>
      <w:r>
        <w:t>We are looking for two more parent ambassadors for the FY24 (starting July 2023)</w:t>
      </w:r>
    </w:p>
    <w:p w:rsidR="00B703A3" w:rsidRDefault="00B703A3" w:rsidP="00FA6670">
      <w:pPr>
        <w:pStyle w:val="ListParagraph"/>
        <w:numPr>
          <w:ilvl w:val="1"/>
          <w:numId w:val="3"/>
        </w:numPr>
      </w:pPr>
      <w:r>
        <w:t xml:space="preserve">We are constantly recruiting for parent ambassadors at library story times and other resource events in the community. </w:t>
      </w:r>
    </w:p>
    <w:p w:rsidR="00B703A3" w:rsidRDefault="00B703A3" w:rsidP="00FA6670">
      <w:pPr>
        <w:pStyle w:val="ListParagraph"/>
        <w:numPr>
          <w:ilvl w:val="1"/>
          <w:numId w:val="3"/>
        </w:numPr>
      </w:pPr>
      <w:r>
        <w:t>We are looking for partners that want resources (food resource guides and yellow pages) – our parent ambassadors will be canvassing at the end of the month (May 30</w:t>
      </w:r>
      <w:r w:rsidRPr="00FA6670">
        <w:rPr>
          <w:vertAlign w:val="superscript"/>
        </w:rPr>
        <w:t>th</w:t>
      </w:r>
      <w:r>
        <w:t xml:space="preserve"> and 31</w:t>
      </w:r>
      <w:r w:rsidRPr="00FA6670">
        <w:rPr>
          <w:vertAlign w:val="superscript"/>
        </w:rPr>
        <w:t>st</w:t>
      </w:r>
      <w:r>
        <w:t xml:space="preserve">). </w:t>
      </w:r>
    </w:p>
    <w:p w:rsidR="00FA6670" w:rsidRDefault="00FA6670" w:rsidP="00FA6670">
      <w:pPr>
        <w:pStyle w:val="ListParagraph"/>
        <w:numPr>
          <w:ilvl w:val="1"/>
          <w:numId w:val="3"/>
        </w:numPr>
      </w:pPr>
      <w:r>
        <w:t xml:space="preserve">If your organization/agency is interested, please reach out to me at </w:t>
      </w:r>
      <w:hyperlink r:id="rId7" w:history="1">
        <w:r w:rsidRPr="00F862DD">
          <w:rPr>
            <w:rStyle w:val="Hyperlink"/>
          </w:rPr>
          <w:t>autumng@foreverychild.org</w:t>
        </w:r>
      </w:hyperlink>
      <w:r>
        <w:t xml:space="preserve"> or through 309-736-7170 </w:t>
      </w:r>
      <w:proofErr w:type="spellStart"/>
      <w:r>
        <w:t>ext</w:t>
      </w:r>
      <w:proofErr w:type="spellEnd"/>
      <w:r>
        <w:t xml:space="preserve"> 130. </w:t>
      </w:r>
    </w:p>
    <w:p w:rsidR="00FA6670" w:rsidRDefault="00FA6670" w:rsidP="00FA6670">
      <w:pPr>
        <w:pStyle w:val="ListParagraph"/>
        <w:numPr>
          <w:ilvl w:val="1"/>
          <w:numId w:val="3"/>
        </w:numPr>
      </w:pPr>
      <w:r>
        <w:t xml:space="preserve">IF your organization is interested and needs additional resources, please let me know how many you need and what time is best for drop off. </w:t>
      </w:r>
    </w:p>
    <w:p w:rsidR="00FA6670" w:rsidRDefault="00FA6670" w:rsidP="00FA6670">
      <w:pPr>
        <w:pStyle w:val="ListParagraph"/>
        <w:numPr>
          <w:ilvl w:val="0"/>
          <w:numId w:val="3"/>
        </w:numPr>
      </w:pPr>
      <w:r>
        <w:t>We are looking for our parent ambassadors to connect with community members more and parents specifically through support groups. If your organization has parent support groups or family councils that you wouldn’t mind parent ambassadors to attend, please let us know!</w:t>
      </w:r>
    </w:p>
    <w:p w:rsidR="00FA6670" w:rsidRDefault="00FA6670" w:rsidP="00FA6670">
      <w:r>
        <w:t>Looking Forward</w:t>
      </w:r>
    </w:p>
    <w:p w:rsidR="00FA6670" w:rsidRDefault="00FA6670" w:rsidP="00FA6670">
      <w:pPr>
        <w:pStyle w:val="ListParagraph"/>
        <w:numPr>
          <w:ilvl w:val="0"/>
          <w:numId w:val="4"/>
        </w:numPr>
      </w:pPr>
      <w:r>
        <w:t>Upcoming this quarter</w:t>
      </w:r>
    </w:p>
    <w:p w:rsidR="00FA6670" w:rsidRDefault="00FA6670" w:rsidP="00FA6670">
      <w:pPr>
        <w:pStyle w:val="ListParagraph"/>
        <w:numPr>
          <w:ilvl w:val="1"/>
          <w:numId w:val="4"/>
        </w:numPr>
      </w:pPr>
      <w:r>
        <w:t>Learning through Play &amp; Health and Wellness Workgroups Meet</w:t>
      </w:r>
    </w:p>
    <w:p w:rsidR="00FA6670" w:rsidRDefault="00FA6670" w:rsidP="00FA6670">
      <w:pPr>
        <w:pStyle w:val="ListParagraph"/>
        <w:numPr>
          <w:ilvl w:val="1"/>
          <w:numId w:val="4"/>
        </w:numPr>
      </w:pPr>
      <w:r>
        <w:t>Post-Partum Kit Drive</w:t>
      </w:r>
    </w:p>
    <w:p w:rsidR="00FA6670" w:rsidRDefault="00FA6670" w:rsidP="00FA6670">
      <w:pPr>
        <w:pStyle w:val="ListParagraph"/>
        <w:numPr>
          <w:ilvl w:val="2"/>
          <w:numId w:val="4"/>
        </w:numPr>
      </w:pPr>
      <w:r>
        <w:t>Let us know if your organization/agency is interested in participating</w:t>
      </w:r>
    </w:p>
    <w:p w:rsidR="00FA6670" w:rsidRDefault="00FA6670" w:rsidP="00FA6670">
      <w:pPr>
        <w:pStyle w:val="ListParagraph"/>
        <w:numPr>
          <w:ilvl w:val="2"/>
          <w:numId w:val="4"/>
        </w:numPr>
      </w:pPr>
      <w:r>
        <w:t xml:space="preserve">There will be </w:t>
      </w:r>
      <w:r w:rsidR="005701CB">
        <w:t>a list of supplies to include and it will cover the span of 10 days</w:t>
      </w:r>
    </w:p>
    <w:p w:rsidR="005701CB" w:rsidRDefault="005701CB" w:rsidP="00FA6670">
      <w:pPr>
        <w:pStyle w:val="ListParagraph"/>
        <w:numPr>
          <w:ilvl w:val="2"/>
          <w:numId w:val="4"/>
        </w:numPr>
      </w:pPr>
      <w:r>
        <w:t xml:space="preserve">Once you have your box filled you can drop it off at the </w:t>
      </w:r>
      <w:proofErr w:type="spellStart"/>
      <w:r>
        <w:t>EveryChild</w:t>
      </w:r>
      <w:proofErr w:type="spellEnd"/>
      <w:r>
        <w:t xml:space="preserve"> office in downtown Moline</w:t>
      </w:r>
    </w:p>
    <w:p w:rsidR="005701CB" w:rsidRDefault="005701CB" w:rsidP="005701CB">
      <w:pPr>
        <w:pStyle w:val="ListParagraph"/>
        <w:numPr>
          <w:ilvl w:val="1"/>
          <w:numId w:val="4"/>
        </w:numPr>
      </w:pPr>
      <w:r>
        <w:t xml:space="preserve">We are planning on having a Learning Through Play/ Health and Wellness Event at the </w:t>
      </w:r>
      <w:proofErr w:type="spellStart"/>
      <w:r>
        <w:t>Floreciente</w:t>
      </w:r>
      <w:proofErr w:type="spellEnd"/>
      <w:r>
        <w:t xml:space="preserve"> Community Garden in June – will meet with those workgroups soon to go over details. </w:t>
      </w:r>
    </w:p>
    <w:p w:rsidR="005701CB" w:rsidRDefault="005701CB" w:rsidP="005701CB">
      <w:pPr>
        <w:pStyle w:val="ListParagraph"/>
        <w:numPr>
          <w:ilvl w:val="1"/>
          <w:numId w:val="4"/>
        </w:numPr>
      </w:pPr>
      <w:r>
        <w:t>Mercado on Fifth is kicking off at the end of May (May 26</w:t>
      </w:r>
      <w:r w:rsidRPr="005701CB">
        <w:rPr>
          <w:vertAlign w:val="superscript"/>
        </w:rPr>
        <w:t>th</w:t>
      </w:r>
      <w:r>
        <w:t xml:space="preserve">) and will be going until October. </w:t>
      </w:r>
    </w:p>
    <w:p w:rsidR="005701CB" w:rsidRDefault="005701CB" w:rsidP="005701CB">
      <w:pPr>
        <w:pStyle w:val="ListParagraph"/>
        <w:numPr>
          <w:ilvl w:val="2"/>
          <w:numId w:val="4"/>
        </w:numPr>
      </w:pPr>
      <w:r>
        <w:t>AOK plans to be there every other work</w:t>
      </w:r>
      <w:r w:rsidR="004D0F6D">
        <w:t xml:space="preserve"> to share resources and network </w:t>
      </w:r>
    </w:p>
    <w:p w:rsidR="004D0F6D" w:rsidRDefault="004D0F6D" w:rsidP="004D0F6D">
      <w:pPr>
        <w:pStyle w:val="ListParagraph"/>
        <w:numPr>
          <w:ilvl w:val="0"/>
          <w:numId w:val="4"/>
        </w:numPr>
      </w:pPr>
      <w:r>
        <w:t>June Network Meeting</w:t>
      </w:r>
    </w:p>
    <w:p w:rsidR="004D0F6D" w:rsidRDefault="004D0F6D" w:rsidP="004D0F6D">
      <w:pPr>
        <w:pStyle w:val="ListParagraph"/>
        <w:numPr>
          <w:ilvl w:val="1"/>
          <w:numId w:val="4"/>
        </w:numPr>
      </w:pPr>
      <w:r>
        <w:t>We will be going over the Wilder Survey Results and will reflect on how to improve for next fiscal year</w:t>
      </w:r>
    </w:p>
    <w:p w:rsidR="004D0F6D" w:rsidRDefault="004D0F6D" w:rsidP="004D0F6D">
      <w:pPr>
        <w:pStyle w:val="ListParagraph"/>
        <w:numPr>
          <w:ilvl w:val="1"/>
          <w:numId w:val="4"/>
        </w:numPr>
      </w:pPr>
      <w:r>
        <w:t>There will be a brief Food Resource Guide Survey that will be completed</w:t>
      </w:r>
    </w:p>
    <w:p w:rsidR="004D0F6D" w:rsidRDefault="004D0F6D" w:rsidP="004D0F6D">
      <w:pPr>
        <w:pStyle w:val="ListParagraph"/>
        <w:numPr>
          <w:ilvl w:val="1"/>
          <w:numId w:val="4"/>
        </w:numPr>
      </w:pPr>
      <w:r>
        <w:t>There will be the LTP/HW Community Garden event – details will be finalized and we will go over this at this meeting</w:t>
      </w:r>
    </w:p>
    <w:p w:rsidR="004D0F6D" w:rsidRDefault="004D0F6D" w:rsidP="004D0F6D">
      <w:pPr>
        <w:pStyle w:val="ListParagraph"/>
        <w:numPr>
          <w:ilvl w:val="1"/>
          <w:numId w:val="4"/>
        </w:numPr>
      </w:pPr>
      <w:r>
        <w:t>We also hope to have a Collective Learning Event to wrap up fiscal year 2023 as a thank you to our partners and to just network</w:t>
      </w:r>
    </w:p>
    <w:p w:rsidR="004D0F6D" w:rsidRDefault="004D0F6D" w:rsidP="004D0F6D">
      <w:pPr>
        <w:pStyle w:val="ListParagraph"/>
        <w:numPr>
          <w:ilvl w:val="0"/>
          <w:numId w:val="4"/>
        </w:numPr>
      </w:pPr>
      <w:r>
        <w:t>Fiscal Year 2024 (July 2023-June 2024)</w:t>
      </w:r>
    </w:p>
    <w:p w:rsidR="004D0F6D" w:rsidRDefault="004D0F6D" w:rsidP="004D0F6D">
      <w:pPr>
        <w:pStyle w:val="ListParagraph"/>
        <w:numPr>
          <w:ilvl w:val="1"/>
          <w:numId w:val="4"/>
        </w:numPr>
      </w:pPr>
      <w:r>
        <w:t xml:space="preserve">We will be beginning the </w:t>
      </w:r>
      <w:proofErr w:type="gramStart"/>
      <w:r>
        <w:t>5 year</w:t>
      </w:r>
      <w:proofErr w:type="gramEnd"/>
      <w:r>
        <w:t xml:space="preserve"> community assessment, planning, and action process</w:t>
      </w:r>
    </w:p>
    <w:p w:rsidR="004D0F6D" w:rsidRDefault="004D0F6D" w:rsidP="004D0F6D">
      <w:pPr>
        <w:pStyle w:val="ListParagraph"/>
        <w:numPr>
          <w:ilvl w:val="1"/>
          <w:numId w:val="4"/>
        </w:numPr>
      </w:pPr>
      <w:r>
        <w:t>Because of this, we will be creating a new Data workgroup – members needed! Let us know if you are interested in being a part of the new workgroup!</w:t>
      </w:r>
    </w:p>
    <w:p w:rsidR="004D0F6D" w:rsidRDefault="004D0F6D" w:rsidP="004D0F6D">
      <w:r>
        <w:t xml:space="preserve">Partner Updates: </w:t>
      </w:r>
    </w:p>
    <w:p w:rsidR="004D0F6D" w:rsidRDefault="004D0F6D" w:rsidP="004D0F6D">
      <w:pPr>
        <w:pStyle w:val="ListParagraph"/>
        <w:numPr>
          <w:ilvl w:val="0"/>
          <w:numId w:val="5"/>
        </w:numPr>
      </w:pPr>
      <w:r>
        <w:lastRenderedPageBreak/>
        <w:t>Birth to Five Il</w:t>
      </w:r>
    </w:p>
    <w:p w:rsidR="004D0F6D" w:rsidRDefault="004D0F6D" w:rsidP="004D0F6D">
      <w:pPr>
        <w:pStyle w:val="ListParagraph"/>
        <w:numPr>
          <w:ilvl w:val="1"/>
          <w:numId w:val="5"/>
        </w:numPr>
      </w:pPr>
      <w:r>
        <w:t xml:space="preserve">Action and Family </w:t>
      </w:r>
      <w:proofErr w:type="spellStart"/>
      <w:r>
        <w:t>Council’s</w:t>
      </w:r>
      <w:proofErr w:type="spellEnd"/>
      <w:r>
        <w:t xml:space="preserve"> have been meeting the past year – now they are working to get a plan approved and are going to share the results with the community</w:t>
      </w:r>
    </w:p>
    <w:p w:rsidR="004D0F6D" w:rsidRDefault="004D0F6D" w:rsidP="004D0F6D">
      <w:pPr>
        <w:pStyle w:val="ListParagraph"/>
        <w:numPr>
          <w:ilvl w:val="1"/>
          <w:numId w:val="5"/>
        </w:numPr>
      </w:pPr>
      <w:r>
        <w:t>If you know of any organizations/agencies/events that are upcoming so that Birth to Five IL can present this information, it would be greatly appreciated!</w:t>
      </w:r>
    </w:p>
    <w:p w:rsidR="004D0F6D" w:rsidRDefault="004D0F6D" w:rsidP="004D0F6D">
      <w:pPr>
        <w:pStyle w:val="ListParagraph"/>
        <w:numPr>
          <w:ilvl w:val="0"/>
          <w:numId w:val="5"/>
        </w:numPr>
      </w:pPr>
      <w:r>
        <w:t>SAL/ Early Head Start</w:t>
      </w:r>
    </w:p>
    <w:p w:rsidR="004D0F6D" w:rsidRDefault="004D0F6D" w:rsidP="004D0F6D">
      <w:pPr>
        <w:pStyle w:val="ListParagraph"/>
        <w:numPr>
          <w:ilvl w:val="1"/>
          <w:numId w:val="5"/>
        </w:numPr>
      </w:pPr>
      <w:r>
        <w:t>June 10</w:t>
      </w:r>
      <w:r w:rsidRPr="004D0F6D">
        <w:rPr>
          <w:vertAlign w:val="superscript"/>
        </w:rPr>
        <w:t>th</w:t>
      </w:r>
    </w:p>
    <w:p w:rsidR="004D0F6D" w:rsidRDefault="004D0F6D" w:rsidP="004D0F6D">
      <w:pPr>
        <w:pStyle w:val="ListParagraph"/>
        <w:numPr>
          <w:ilvl w:val="1"/>
          <w:numId w:val="5"/>
        </w:numPr>
      </w:pPr>
      <w:r>
        <w:t>Summer Festival</w:t>
      </w:r>
    </w:p>
    <w:p w:rsidR="004D0F6D" w:rsidRDefault="004D0F6D" w:rsidP="004D0F6D">
      <w:pPr>
        <w:pStyle w:val="ListParagraph"/>
        <w:numPr>
          <w:ilvl w:val="1"/>
          <w:numId w:val="5"/>
        </w:numPr>
      </w:pPr>
      <w:r>
        <w:t>10am-2pm</w:t>
      </w:r>
    </w:p>
    <w:p w:rsidR="004D0F6D" w:rsidRDefault="004D0F6D" w:rsidP="004D0F6D">
      <w:pPr>
        <w:pStyle w:val="ListParagraph"/>
        <w:numPr>
          <w:ilvl w:val="1"/>
          <w:numId w:val="5"/>
        </w:numPr>
      </w:pPr>
      <w:r>
        <w:t>Open to community members</w:t>
      </w:r>
    </w:p>
    <w:p w:rsidR="004D0F6D" w:rsidRDefault="004D0F6D" w:rsidP="004D0F6D">
      <w:pPr>
        <w:pStyle w:val="ListParagraph"/>
        <w:numPr>
          <w:ilvl w:val="1"/>
          <w:numId w:val="5"/>
        </w:numPr>
      </w:pPr>
      <w:r>
        <w:t>Resources – if interested in participating, let us know!</w:t>
      </w:r>
    </w:p>
    <w:p w:rsidR="004D0F6D" w:rsidRDefault="004D0F6D" w:rsidP="004D0F6D">
      <w:pPr>
        <w:pStyle w:val="ListParagraph"/>
        <w:numPr>
          <w:ilvl w:val="1"/>
          <w:numId w:val="5"/>
        </w:numPr>
      </w:pPr>
      <w:r>
        <w:t>Will take place at Longview Park in Rock Island, IL</w:t>
      </w:r>
    </w:p>
    <w:p w:rsidR="004D0F6D" w:rsidRDefault="004D0F6D" w:rsidP="004D0F6D">
      <w:pPr>
        <w:pStyle w:val="ListParagraph"/>
        <w:numPr>
          <w:ilvl w:val="0"/>
          <w:numId w:val="5"/>
        </w:numPr>
      </w:pPr>
      <w:r>
        <w:t xml:space="preserve">Community Education – </w:t>
      </w:r>
      <w:proofErr w:type="spellStart"/>
      <w:r>
        <w:t>EveryChild</w:t>
      </w:r>
      <w:proofErr w:type="spellEnd"/>
    </w:p>
    <w:p w:rsidR="004D0F6D" w:rsidRDefault="004D0F6D" w:rsidP="004D0F6D">
      <w:pPr>
        <w:pStyle w:val="ListParagraph"/>
        <w:numPr>
          <w:ilvl w:val="1"/>
          <w:numId w:val="5"/>
        </w:numPr>
      </w:pPr>
      <w:r>
        <w:t>Second Step</w:t>
      </w:r>
    </w:p>
    <w:p w:rsidR="004D0F6D" w:rsidRDefault="004D0F6D" w:rsidP="004D0F6D">
      <w:pPr>
        <w:pStyle w:val="ListParagraph"/>
        <w:numPr>
          <w:ilvl w:val="2"/>
          <w:numId w:val="5"/>
        </w:numPr>
      </w:pPr>
      <w:r>
        <w:t>Evidence-based program from Committee for Children</w:t>
      </w:r>
    </w:p>
    <w:p w:rsidR="004D0F6D" w:rsidRDefault="004D0F6D" w:rsidP="004D0F6D">
      <w:pPr>
        <w:pStyle w:val="ListParagraph"/>
        <w:numPr>
          <w:ilvl w:val="2"/>
          <w:numId w:val="5"/>
        </w:numPr>
      </w:pPr>
      <w:r>
        <w:t xml:space="preserve">This curriculum introduces the topic of child sexual abuse within a general safety curriculum. The program realizes the role of the parent by including them in the curriculum and teaches children to get help if they need it. </w:t>
      </w:r>
    </w:p>
    <w:p w:rsidR="004D0F6D" w:rsidRDefault="004D0F6D" w:rsidP="004D0F6D">
      <w:pPr>
        <w:pStyle w:val="ListParagraph"/>
        <w:numPr>
          <w:ilvl w:val="2"/>
          <w:numId w:val="5"/>
        </w:numPr>
      </w:pPr>
      <w:r>
        <w:t>We will help teach the teachers and the teachers will in turn teach the curriculum and will reflect back with any results</w:t>
      </w:r>
    </w:p>
    <w:p w:rsidR="001C0471" w:rsidRDefault="001C0471" w:rsidP="001C0471">
      <w:pPr>
        <w:pStyle w:val="ListParagraph"/>
        <w:numPr>
          <w:ilvl w:val="0"/>
          <w:numId w:val="5"/>
        </w:numPr>
      </w:pPr>
      <w:r>
        <w:t xml:space="preserve">AOK </w:t>
      </w:r>
    </w:p>
    <w:p w:rsidR="001C0471" w:rsidRDefault="001C0471" w:rsidP="001C0471">
      <w:pPr>
        <w:pStyle w:val="ListParagraph"/>
        <w:numPr>
          <w:ilvl w:val="1"/>
          <w:numId w:val="5"/>
        </w:numPr>
      </w:pPr>
      <w:r>
        <w:t xml:space="preserve">We are planning on having a Lunch and Learn at the end of May with the topic being related to mental health for mental health awareness month. </w:t>
      </w:r>
    </w:p>
    <w:p w:rsidR="001C0471" w:rsidRDefault="001C0471" w:rsidP="001C0471">
      <w:pPr>
        <w:pStyle w:val="ListParagraph"/>
        <w:numPr>
          <w:ilvl w:val="1"/>
          <w:numId w:val="5"/>
        </w:numPr>
      </w:pPr>
      <w:r>
        <w:t>Full details will be sent out soon upon finalization</w:t>
      </w:r>
    </w:p>
    <w:p w:rsidR="001C0471" w:rsidRDefault="001C0471" w:rsidP="001C0471">
      <w:pPr>
        <w:pStyle w:val="ListParagraph"/>
        <w:numPr>
          <w:ilvl w:val="0"/>
          <w:numId w:val="5"/>
        </w:numPr>
      </w:pPr>
      <w:r>
        <w:t>WIU Ready to Learn Conference</w:t>
      </w:r>
    </w:p>
    <w:p w:rsidR="00F40B1C" w:rsidRDefault="00F40B1C" w:rsidP="001C0471">
      <w:pPr>
        <w:pStyle w:val="ListParagraph"/>
        <w:numPr>
          <w:ilvl w:val="1"/>
          <w:numId w:val="5"/>
        </w:numPr>
      </w:pPr>
      <w:r>
        <w:t xml:space="preserve">The conference went well and featured a lot of great key note speakers who talked a lot about equity and inclusion in early childhood. </w:t>
      </w:r>
    </w:p>
    <w:p w:rsidR="00F40B1C" w:rsidRDefault="00F40B1C" w:rsidP="00F40B1C">
      <w:pPr>
        <w:pStyle w:val="ListParagraph"/>
        <w:numPr>
          <w:ilvl w:val="0"/>
          <w:numId w:val="5"/>
        </w:numPr>
      </w:pPr>
      <w:r>
        <w:t>Leadership Connections Conference – AOK Coordinator &amp; FES Attended</w:t>
      </w:r>
    </w:p>
    <w:p w:rsidR="00F40B1C" w:rsidRDefault="00F40B1C" w:rsidP="00F40B1C">
      <w:pPr>
        <w:pStyle w:val="ListParagraph"/>
        <w:numPr>
          <w:ilvl w:val="1"/>
          <w:numId w:val="5"/>
        </w:numPr>
      </w:pPr>
      <w:r>
        <w:t>The Leadership Connections Conference was put on by the McCormick Center, below is an excerpt from their conference website:</w:t>
      </w:r>
    </w:p>
    <w:p w:rsidR="001C0471" w:rsidRDefault="00F40B1C" w:rsidP="00F40B1C">
      <w:pPr>
        <w:pStyle w:val="ListParagraph"/>
        <w:numPr>
          <w:ilvl w:val="2"/>
          <w:numId w:val="5"/>
        </w:numPr>
      </w:pPr>
      <w:r>
        <w:t>“At the McCormick Center for Early Childhood Leadership, we strive to catalyze change as we implement initiatives that strengthen the leadership capacity of early childhood educators. Our Leadership Connections National Conference helps us to just that!”</w:t>
      </w:r>
      <w:r w:rsidR="001C0471">
        <w:t xml:space="preserve"> </w:t>
      </w:r>
    </w:p>
    <w:p w:rsidR="00F40B1C" w:rsidRDefault="00F40B1C" w:rsidP="00F40B1C">
      <w:r>
        <w:t xml:space="preserve">Partner Presentation - Rock Island County Health Department (WIC): </w:t>
      </w:r>
    </w:p>
    <w:p w:rsidR="00F40B1C" w:rsidRDefault="00F40B1C" w:rsidP="00F40B1C">
      <w:pPr>
        <w:pStyle w:val="ListParagraph"/>
        <w:numPr>
          <w:ilvl w:val="0"/>
          <w:numId w:val="6"/>
        </w:numPr>
      </w:pPr>
      <w:r>
        <w:t>10 Essential Public Health Services – under three categories</w:t>
      </w:r>
    </w:p>
    <w:p w:rsidR="00F40B1C" w:rsidRDefault="00F40B1C" w:rsidP="00F40B1C">
      <w:pPr>
        <w:pStyle w:val="ListParagraph"/>
        <w:numPr>
          <w:ilvl w:val="1"/>
          <w:numId w:val="6"/>
        </w:numPr>
      </w:pPr>
      <w:r>
        <w:t>Assurance</w:t>
      </w:r>
    </w:p>
    <w:p w:rsidR="00F40B1C" w:rsidRDefault="00F40B1C" w:rsidP="00F40B1C">
      <w:pPr>
        <w:pStyle w:val="ListParagraph"/>
        <w:numPr>
          <w:ilvl w:val="1"/>
          <w:numId w:val="6"/>
        </w:numPr>
      </w:pPr>
      <w:r>
        <w:t>Assessment</w:t>
      </w:r>
    </w:p>
    <w:p w:rsidR="00F40B1C" w:rsidRDefault="00F40B1C" w:rsidP="00F40B1C">
      <w:pPr>
        <w:pStyle w:val="ListParagraph"/>
        <w:numPr>
          <w:ilvl w:val="1"/>
          <w:numId w:val="6"/>
        </w:numPr>
      </w:pPr>
      <w:r>
        <w:t>Policy Development</w:t>
      </w:r>
    </w:p>
    <w:p w:rsidR="00F40B1C" w:rsidRDefault="00114440" w:rsidP="00F40B1C">
      <w:pPr>
        <w:pStyle w:val="ListParagraph"/>
        <w:numPr>
          <w:ilvl w:val="0"/>
          <w:numId w:val="6"/>
        </w:numPr>
      </w:pPr>
      <w:r>
        <w:t>Maternal and Child Health</w:t>
      </w:r>
    </w:p>
    <w:p w:rsidR="00114440" w:rsidRDefault="00114440" w:rsidP="00114440">
      <w:pPr>
        <w:pStyle w:val="ListParagraph"/>
        <w:numPr>
          <w:ilvl w:val="1"/>
          <w:numId w:val="6"/>
        </w:numPr>
      </w:pPr>
      <w:r>
        <w:t>Women, Infants, and Children (WIC)</w:t>
      </w:r>
    </w:p>
    <w:p w:rsidR="00114440" w:rsidRDefault="00114440" w:rsidP="00114440">
      <w:pPr>
        <w:pStyle w:val="ListParagraph"/>
        <w:numPr>
          <w:ilvl w:val="2"/>
          <w:numId w:val="6"/>
        </w:numPr>
      </w:pPr>
      <w:r>
        <w:lastRenderedPageBreak/>
        <w:t>Work to provide mothers and babies with access to nutritious food, education on healthy eating habits, and breastfeeding, and needed referrals to providers and other services</w:t>
      </w:r>
    </w:p>
    <w:p w:rsidR="00114440" w:rsidRDefault="00114440" w:rsidP="00114440">
      <w:pPr>
        <w:pStyle w:val="ListParagraph"/>
        <w:numPr>
          <w:ilvl w:val="2"/>
          <w:numId w:val="6"/>
        </w:numPr>
      </w:pPr>
      <w:r>
        <w:t xml:space="preserve">Women who are pregnant, breastfeeding, or just had a baby </w:t>
      </w:r>
    </w:p>
    <w:p w:rsidR="00114440" w:rsidRDefault="00114440" w:rsidP="00114440">
      <w:pPr>
        <w:pStyle w:val="ListParagraph"/>
        <w:numPr>
          <w:ilvl w:val="2"/>
          <w:numId w:val="6"/>
        </w:numPr>
      </w:pPr>
      <w:r>
        <w:t>Infants and children up to 5 years of age</w:t>
      </w:r>
    </w:p>
    <w:p w:rsidR="00114440" w:rsidRDefault="00114440" w:rsidP="00114440">
      <w:pPr>
        <w:pStyle w:val="ListParagraph"/>
        <w:numPr>
          <w:ilvl w:val="2"/>
          <w:numId w:val="6"/>
        </w:numPr>
      </w:pPr>
      <w:r>
        <w:t>Must come into office every 6 months with child and during pregnancy</w:t>
      </w:r>
    </w:p>
    <w:p w:rsidR="00114440" w:rsidRDefault="00114440" w:rsidP="00114440">
      <w:pPr>
        <w:pStyle w:val="ListParagraph"/>
        <w:numPr>
          <w:ilvl w:val="2"/>
          <w:numId w:val="6"/>
        </w:numPr>
      </w:pPr>
      <w:r>
        <w:t>In office appointments usually take about an hour</w:t>
      </w:r>
    </w:p>
    <w:p w:rsidR="00114440" w:rsidRDefault="00114440" w:rsidP="00114440">
      <w:pPr>
        <w:pStyle w:val="ListParagraph"/>
        <w:numPr>
          <w:ilvl w:val="2"/>
          <w:numId w:val="6"/>
        </w:numPr>
      </w:pPr>
      <w:r>
        <w:t>Nutrition visits usually about 15 minutes online and telephone visits are offered. Visit WIChealth.org</w:t>
      </w:r>
    </w:p>
    <w:p w:rsidR="00114440" w:rsidRDefault="00114440" w:rsidP="00114440">
      <w:pPr>
        <w:pStyle w:val="ListParagraph"/>
        <w:numPr>
          <w:ilvl w:val="1"/>
          <w:numId w:val="6"/>
        </w:numPr>
      </w:pPr>
      <w:r>
        <w:t>Family Case Management – Home Visiting</w:t>
      </w:r>
    </w:p>
    <w:p w:rsidR="00114440" w:rsidRDefault="00114440" w:rsidP="00114440">
      <w:pPr>
        <w:pStyle w:val="ListParagraph"/>
        <w:numPr>
          <w:ilvl w:val="2"/>
          <w:numId w:val="6"/>
        </w:numPr>
      </w:pPr>
      <w:r>
        <w:t>Goal is to reduce infant mortality by ensuring early and consistent prenatal care for women throughout</w:t>
      </w:r>
    </w:p>
    <w:p w:rsidR="00114440" w:rsidRDefault="00114440" w:rsidP="00114440">
      <w:pPr>
        <w:pStyle w:val="ListParagraph"/>
        <w:numPr>
          <w:ilvl w:val="2"/>
          <w:numId w:val="6"/>
        </w:numPr>
      </w:pPr>
      <w:r>
        <w:t>Provided to any pregnant women and children up to on year old with no income guidelines</w:t>
      </w:r>
    </w:p>
    <w:p w:rsidR="00114440" w:rsidRDefault="00114440" w:rsidP="00114440">
      <w:pPr>
        <w:pStyle w:val="ListParagraph"/>
        <w:numPr>
          <w:ilvl w:val="2"/>
          <w:numId w:val="6"/>
        </w:numPr>
      </w:pPr>
      <w:r>
        <w:t>Home visits/office meetings occur once while pregnant, once when baby is newborn, between 2-4 months, 6 months, 9 months, and 12 months</w:t>
      </w:r>
    </w:p>
    <w:p w:rsidR="00114440" w:rsidRDefault="00114440" w:rsidP="00114440">
      <w:pPr>
        <w:pStyle w:val="ListParagraph"/>
        <w:numPr>
          <w:ilvl w:val="0"/>
          <w:numId w:val="6"/>
        </w:numPr>
      </w:pPr>
      <w:r>
        <w:t>Lead Poisoning Prevention Program</w:t>
      </w:r>
    </w:p>
    <w:p w:rsidR="00114440" w:rsidRDefault="00114440" w:rsidP="00114440">
      <w:pPr>
        <w:pStyle w:val="ListParagraph"/>
        <w:numPr>
          <w:ilvl w:val="1"/>
          <w:numId w:val="6"/>
        </w:numPr>
      </w:pPr>
      <w:r>
        <w:t>Monitors lead poisoning surveillance</w:t>
      </w:r>
    </w:p>
    <w:p w:rsidR="00114440" w:rsidRDefault="00114440" w:rsidP="00114440">
      <w:pPr>
        <w:pStyle w:val="ListParagraph"/>
        <w:numPr>
          <w:ilvl w:val="1"/>
          <w:numId w:val="6"/>
        </w:numPr>
      </w:pPr>
      <w:r>
        <w:t>Case management for children with elevated blood lead level (EBL)</w:t>
      </w:r>
    </w:p>
    <w:p w:rsidR="00114440" w:rsidRDefault="00114440" w:rsidP="00114440">
      <w:pPr>
        <w:pStyle w:val="ListParagraph"/>
        <w:numPr>
          <w:ilvl w:val="1"/>
          <w:numId w:val="6"/>
        </w:numPr>
      </w:pPr>
      <w:r>
        <w:t>Provides lead poisoning and prevention education</w:t>
      </w:r>
    </w:p>
    <w:p w:rsidR="00114440" w:rsidRDefault="00114440" w:rsidP="00114440">
      <w:pPr>
        <w:pStyle w:val="ListParagraph"/>
        <w:numPr>
          <w:ilvl w:val="1"/>
          <w:numId w:val="6"/>
        </w:numPr>
      </w:pPr>
      <w:r>
        <w:t>Refers homes for lead hazard inspections by state lead risk assessor</w:t>
      </w:r>
    </w:p>
    <w:p w:rsidR="00114440" w:rsidRDefault="00114440" w:rsidP="0092250C">
      <w:pPr>
        <w:pStyle w:val="ListParagraph"/>
        <w:numPr>
          <w:ilvl w:val="1"/>
          <w:numId w:val="6"/>
        </w:numPr>
      </w:pPr>
      <w:r>
        <w:t>Can refer children to Early Intervention Services or lead abatement program</w:t>
      </w:r>
    </w:p>
    <w:p w:rsidR="0092250C" w:rsidRDefault="0092250C" w:rsidP="0092250C">
      <w:pPr>
        <w:pStyle w:val="ListParagraph"/>
        <w:numPr>
          <w:ilvl w:val="0"/>
          <w:numId w:val="6"/>
        </w:numPr>
      </w:pPr>
      <w:r>
        <w:t>Vision and Hearing</w:t>
      </w:r>
    </w:p>
    <w:p w:rsidR="0092250C" w:rsidRDefault="0092250C" w:rsidP="0092250C">
      <w:pPr>
        <w:pStyle w:val="ListParagraph"/>
        <w:numPr>
          <w:ilvl w:val="1"/>
          <w:numId w:val="6"/>
        </w:numPr>
      </w:pPr>
      <w:r>
        <w:t xml:space="preserve">Screens all </w:t>
      </w:r>
      <w:proofErr w:type="gramStart"/>
      <w:r>
        <w:t>3-5 year old</w:t>
      </w:r>
      <w:proofErr w:type="gramEnd"/>
      <w:r>
        <w:t xml:space="preserve"> children in Rock Island County preschools and daycares</w:t>
      </w:r>
    </w:p>
    <w:p w:rsidR="0092250C" w:rsidRDefault="0092250C" w:rsidP="0092250C">
      <w:pPr>
        <w:pStyle w:val="ListParagraph"/>
        <w:numPr>
          <w:ilvl w:val="1"/>
          <w:numId w:val="6"/>
        </w:numPr>
      </w:pPr>
      <w:r>
        <w:t>Usually screen August to mid-June</w:t>
      </w:r>
    </w:p>
    <w:p w:rsidR="0092250C" w:rsidRDefault="0092250C" w:rsidP="0092250C">
      <w:pPr>
        <w:pStyle w:val="ListParagraph"/>
        <w:numPr>
          <w:ilvl w:val="0"/>
          <w:numId w:val="6"/>
        </w:numPr>
      </w:pPr>
      <w:r>
        <w:t>School Health Link</w:t>
      </w:r>
    </w:p>
    <w:p w:rsidR="0092250C" w:rsidRDefault="0092250C" w:rsidP="0092250C">
      <w:pPr>
        <w:pStyle w:val="ListParagraph"/>
        <w:numPr>
          <w:ilvl w:val="1"/>
          <w:numId w:val="6"/>
        </w:numPr>
      </w:pPr>
      <w:r>
        <w:t>Not just for Moline Children</w:t>
      </w:r>
    </w:p>
    <w:p w:rsidR="0092250C" w:rsidRDefault="0092250C" w:rsidP="0092250C">
      <w:pPr>
        <w:pStyle w:val="ListParagraph"/>
        <w:numPr>
          <w:ilvl w:val="1"/>
          <w:numId w:val="6"/>
        </w:numPr>
      </w:pPr>
      <w:r>
        <w:t>Always taking patients with no change to PCP</w:t>
      </w:r>
    </w:p>
    <w:p w:rsidR="0092250C" w:rsidRDefault="0092250C" w:rsidP="0092250C">
      <w:pPr>
        <w:pStyle w:val="ListParagraph"/>
        <w:numPr>
          <w:ilvl w:val="1"/>
          <w:numId w:val="6"/>
        </w:numPr>
      </w:pPr>
      <w:r>
        <w:t>Patients do not have to live in Rock Island County</w:t>
      </w:r>
    </w:p>
    <w:p w:rsidR="0092250C" w:rsidRDefault="0092250C" w:rsidP="0092250C">
      <w:pPr>
        <w:pStyle w:val="ListParagraph"/>
        <w:numPr>
          <w:ilvl w:val="0"/>
          <w:numId w:val="6"/>
        </w:numPr>
      </w:pPr>
      <w:r>
        <w:t>Healthworks of Illinois (HWIL)</w:t>
      </w:r>
    </w:p>
    <w:p w:rsidR="0092250C" w:rsidRDefault="0092250C" w:rsidP="0092250C">
      <w:pPr>
        <w:pStyle w:val="ListParagraph"/>
        <w:numPr>
          <w:ilvl w:val="1"/>
          <w:numId w:val="6"/>
        </w:numPr>
      </w:pPr>
      <w:r>
        <w:t>Collaboration between DHS and DCFS</w:t>
      </w:r>
    </w:p>
    <w:p w:rsidR="0092250C" w:rsidRDefault="0092250C" w:rsidP="0092250C">
      <w:pPr>
        <w:pStyle w:val="ListParagraph"/>
        <w:numPr>
          <w:ilvl w:val="0"/>
          <w:numId w:val="6"/>
        </w:numPr>
      </w:pPr>
      <w:r>
        <w:t>Vital Records</w:t>
      </w:r>
    </w:p>
    <w:p w:rsidR="0092250C" w:rsidRDefault="0092250C" w:rsidP="0092250C">
      <w:pPr>
        <w:pStyle w:val="ListParagraph"/>
        <w:numPr>
          <w:ilvl w:val="1"/>
          <w:numId w:val="6"/>
        </w:numPr>
      </w:pPr>
      <w:r>
        <w:t>Registrar’s office of vital records</w:t>
      </w:r>
    </w:p>
    <w:p w:rsidR="0092250C" w:rsidRDefault="0092250C" w:rsidP="0092250C">
      <w:pPr>
        <w:pStyle w:val="ListParagraph"/>
        <w:numPr>
          <w:ilvl w:val="2"/>
          <w:numId w:val="6"/>
        </w:numPr>
      </w:pPr>
      <w:r>
        <w:t>Birth Certificates (1985 and newer)</w:t>
      </w:r>
    </w:p>
    <w:p w:rsidR="0092250C" w:rsidRDefault="0092250C" w:rsidP="0092250C">
      <w:pPr>
        <w:pStyle w:val="ListParagraph"/>
        <w:numPr>
          <w:ilvl w:val="2"/>
          <w:numId w:val="6"/>
        </w:numPr>
      </w:pPr>
      <w:r>
        <w:t>Death Certificates (1985 and newer)</w:t>
      </w:r>
    </w:p>
    <w:p w:rsidR="0092250C" w:rsidRDefault="0092250C" w:rsidP="0092250C">
      <w:pPr>
        <w:pStyle w:val="ListParagraph"/>
        <w:numPr>
          <w:ilvl w:val="0"/>
          <w:numId w:val="6"/>
        </w:numPr>
      </w:pPr>
      <w:r>
        <w:t>Women’s Health</w:t>
      </w:r>
    </w:p>
    <w:p w:rsidR="0092250C" w:rsidRDefault="0092250C" w:rsidP="0092250C">
      <w:pPr>
        <w:pStyle w:val="ListParagraph"/>
        <w:numPr>
          <w:ilvl w:val="1"/>
          <w:numId w:val="6"/>
        </w:numPr>
      </w:pPr>
      <w:r>
        <w:t>Illinois Breast and Cervical Cancer Program (IBCCP)</w:t>
      </w:r>
    </w:p>
    <w:p w:rsidR="0092250C" w:rsidRDefault="0092250C" w:rsidP="0092250C">
      <w:pPr>
        <w:pStyle w:val="ListParagraph"/>
        <w:numPr>
          <w:ilvl w:val="0"/>
          <w:numId w:val="6"/>
        </w:numPr>
      </w:pPr>
      <w:r>
        <w:t>Community Clinic</w:t>
      </w:r>
    </w:p>
    <w:p w:rsidR="0092250C" w:rsidRDefault="0092250C" w:rsidP="0092250C">
      <w:pPr>
        <w:pStyle w:val="ListParagraph"/>
        <w:numPr>
          <w:ilvl w:val="1"/>
          <w:numId w:val="6"/>
        </w:numPr>
      </w:pPr>
      <w:r>
        <w:t>First Choice Healthcare Clinic – partnership with Henry &amp; Stark Counties</w:t>
      </w:r>
    </w:p>
    <w:p w:rsidR="0092250C" w:rsidRDefault="0092250C" w:rsidP="0092250C">
      <w:pPr>
        <w:pStyle w:val="ListParagraph"/>
        <w:numPr>
          <w:ilvl w:val="1"/>
          <w:numId w:val="6"/>
        </w:numPr>
      </w:pPr>
      <w:r>
        <w:t>Lower level of Rock Island County Health Department</w:t>
      </w:r>
    </w:p>
    <w:p w:rsidR="0092250C" w:rsidRPr="00B703A3" w:rsidRDefault="0092250C" w:rsidP="0092250C">
      <w:pPr>
        <w:pStyle w:val="ListParagraph"/>
        <w:numPr>
          <w:ilvl w:val="1"/>
          <w:numId w:val="6"/>
        </w:numPr>
      </w:pPr>
      <w:r>
        <w:t>Every other Thursday (next one May 11</w:t>
      </w:r>
      <w:r w:rsidRPr="0092250C">
        <w:rPr>
          <w:vertAlign w:val="superscript"/>
        </w:rPr>
        <w:t>th</w:t>
      </w:r>
      <w:r>
        <w:t>)</w:t>
      </w:r>
      <w:bookmarkStart w:id="1" w:name="_GoBack"/>
      <w:bookmarkEnd w:id="1"/>
    </w:p>
    <w:sectPr w:rsidR="0092250C" w:rsidRPr="00B703A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581" w:rsidRDefault="00BB0C42">
      <w:pPr>
        <w:spacing w:line="240" w:lineRule="auto"/>
      </w:pPr>
      <w:r>
        <w:separator/>
      </w:r>
    </w:p>
  </w:endnote>
  <w:endnote w:type="continuationSeparator" w:id="0">
    <w:p w:rsidR="00CB3581" w:rsidRDefault="00BB0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581" w:rsidRDefault="00BB0C42">
      <w:pPr>
        <w:spacing w:line="240" w:lineRule="auto"/>
      </w:pPr>
      <w:r>
        <w:separator/>
      </w:r>
    </w:p>
  </w:footnote>
  <w:footnote w:type="continuationSeparator" w:id="0">
    <w:p w:rsidR="00CB3581" w:rsidRDefault="00BB0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2" w:rsidRDefault="00BB0C42" w:rsidP="00BB0C42">
    <w:pPr>
      <w:pStyle w:val="Header"/>
      <w:jc w:val="center"/>
      <w:rPr>
        <w:rFonts w:ascii="Cambria" w:hAnsi="Cambria"/>
        <w:b/>
        <w:sz w:val="48"/>
      </w:rPr>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-99060</wp:posOffset>
          </wp:positionV>
          <wp:extent cx="61722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sz w:val="48"/>
      </w:rPr>
      <w:t>AOK Network Meeting Notes</w:t>
    </w:r>
  </w:p>
  <w:p w:rsidR="008C6679" w:rsidRPr="00B703A3" w:rsidRDefault="00B703A3" w:rsidP="00B703A3">
    <w:pPr>
      <w:pStyle w:val="Header"/>
      <w:jc w:val="center"/>
      <w:rPr>
        <w:rFonts w:ascii="Cambria Math" w:hAnsi="Cambria Math" w:cs="Segoe UI Semilight"/>
        <w:sz w:val="24"/>
      </w:rPr>
    </w:pPr>
    <w:r>
      <w:rPr>
        <w:rFonts w:ascii="Cambria Math" w:hAnsi="Cambria Math" w:cs="Segoe UI Semilight"/>
      </w:rPr>
      <w:t>May 3</w:t>
    </w:r>
    <w:r w:rsidRPr="00B703A3">
      <w:rPr>
        <w:rFonts w:ascii="Cambria Math" w:hAnsi="Cambria Math" w:cs="Segoe UI Semilight"/>
        <w:vertAlign w:val="superscript"/>
      </w:rPr>
      <w:t>rd</w:t>
    </w:r>
    <w:r>
      <w:rPr>
        <w:rFonts w:ascii="Cambria Math" w:hAnsi="Cambria Math" w:cs="Segoe UI Semilight"/>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7C3"/>
    <w:multiLevelType w:val="hybridMultilevel"/>
    <w:tmpl w:val="F3801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6D04"/>
    <w:multiLevelType w:val="hybridMultilevel"/>
    <w:tmpl w:val="A47A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07028"/>
    <w:multiLevelType w:val="hybridMultilevel"/>
    <w:tmpl w:val="042205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D62FB"/>
    <w:multiLevelType w:val="hybridMultilevel"/>
    <w:tmpl w:val="10A4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F56FA"/>
    <w:multiLevelType w:val="hybridMultilevel"/>
    <w:tmpl w:val="0C6E22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31908"/>
    <w:multiLevelType w:val="hybridMultilevel"/>
    <w:tmpl w:val="F1A4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9"/>
    <w:rsid w:val="00114440"/>
    <w:rsid w:val="001C0471"/>
    <w:rsid w:val="004D0F6D"/>
    <w:rsid w:val="005701CB"/>
    <w:rsid w:val="008C6679"/>
    <w:rsid w:val="0092250C"/>
    <w:rsid w:val="00B703A3"/>
    <w:rsid w:val="00BB0C42"/>
    <w:rsid w:val="00CB3581"/>
    <w:rsid w:val="00F40B1C"/>
    <w:rsid w:val="00FA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322C"/>
  <w15:docId w15:val="{73556836-1E10-4048-A425-98D14D97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CellMar>
        <w:top w:w="58" w:type="dxa"/>
        <w:left w:w="115" w:type="dxa"/>
        <w:right w:w="115" w:type="dxa"/>
      </w:tblCellMar>
    </w:tblPr>
  </w:style>
  <w:style w:type="paragraph" w:styleId="Header">
    <w:name w:val="header"/>
    <w:basedOn w:val="Normal"/>
    <w:link w:val="HeaderChar"/>
    <w:uiPriority w:val="99"/>
    <w:unhideWhenUsed/>
    <w:rsid w:val="00BB0C42"/>
    <w:pPr>
      <w:tabs>
        <w:tab w:val="center" w:pos="4680"/>
        <w:tab w:val="right" w:pos="9360"/>
      </w:tabs>
      <w:spacing w:line="240" w:lineRule="auto"/>
    </w:pPr>
  </w:style>
  <w:style w:type="character" w:customStyle="1" w:styleId="HeaderChar">
    <w:name w:val="Header Char"/>
    <w:basedOn w:val="DefaultParagraphFont"/>
    <w:link w:val="Header"/>
    <w:uiPriority w:val="99"/>
    <w:rsid w:val="00BB0C42"/>
  </w:style>
  <w:style w:type="paragraph" w:styleId="Footer">
    <w:name w:val="footer"/>
    <w:basedOn w:val="Normal"/>
    <w:link w:val="FooterChar"/>
    <w:uiPriority w:val="99"/>
    <w:unhideWhenUsed/>
    <w:rsid w:val="00BB0C42"/>
    <w:pPr>
      <w:tabs>
        <w:tab w:val="center" w:pos="4680"/>
        <w:tab w:val="right" w:pos="9360"/>
      </w:tabs>
      <w:spacing w:line="240" w:lineRule="auto"/>
    </w:pPr>
  </w:style>
  <w:style w:type="character" w:customStyle="1" w:styleId="FooterChar">
    <w:name w:val="Footer Char"/>
    <w:basedOn w:val="DefaultParagraphFont"/>
    <w:link w:val="Footer"/>
    <w:uiPriority w:val="99"/>
    <w:rsid w:val="00BB0C42"/>
  </w:style>
  <w:style w:type="paragraph" w:styleId="ListParagraph">
    <w:name w:val="List Paragraph"/>
    <w:basedOn w:val="Normal"/>
    <w:uiPriority w:val="34"/>
    <w:qFormat/>
    <w:rsid w:val="00B703A3"/>
    <w:pPr>
      <w:ind w:left="720"/>
      <w:contextualSpacing/>
    </w:pPr>
  </w:style>
  <w:style w:type="character" w:styleId="Hyperlink">
    <w:name w:val="Hyperlink"/>
    <w:basedOn w:val="DefaultParagraphFont"/>
    <w:uiPriority w:val="99"/>
    <w:unhideWhenUsed/>
    <w:rsid w:val="00FA6670"/>
    <w:rPr>
      <w:color w:val="0000FF" w:themeColor="hyperlink"/>
      <w:u w:val="single"/>
    </w:rPr>
  </w:style>
  <w:style w:type="character" w:styleId="UnresolvedMention">
    <w:name w:val="Unresolved Mention"/>
    <w:basedOn w:val="DefaultParagraphFont"/>
    <w:uiPriority w:val="99"/>
    <w:semiHidden/>
    <w:unhideWhenUsed/>
    <w:rsid w:val="00FA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5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umng@foreverych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Glass</dc:creator>
  <cp:lastModifiedBy>Autumn Glass</cp:lastModifiedBy>
  <cp:revision>2</cp:revision>
  <dcterms:created xsi:type="dcterms:W3CDTF">2023-05-03T18:42:00Z</dcterms:created>
  <dcterms:modified xsi:type="dcterms:W3CDTF">2023-05-03T18:42:00Z</dcterms:modified>
</cp:coreProperties>
</file>